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2904" w14:textId="77777777" w:rsidR="00DC0A19" w:rsidRDefault="00DC0A19" w:rsidP="00DC0A19">
      <w:pPr>
        <w:pStyle w:val="Standard"/>
        <w:jc w:val="center"/>
        <w:rPr>
          <w:rFonts w:ascii="Verdana" w:hAnsi="Verdana"/>
          <w:b/>
          <w:bCs/>
          <w:color w:val="1A237E"/>
          <w:sz w:val="20"/>
          <w:szCs w:val="20"/>
          <w:u w:val="single"/>
        </w:rPr>
      </w:pPr>
      <w:r>
        <w:rPr>
          <w:rFonts w:ascii="Verdana" w:hAnsi="Verdana"/>
          <w:b/>
          <w:bCs/>
          <w:color w:val="1A237E"/>
          <w:sz w:val="20"/>
          <w:szCs w:val="20"/>
          <w:u w:val="single"/>
        </w:rPr>
        <w:t>INVITALIA – O.N.</w:t>
      </w:r>
    </w:p>
    <w:p w14:paraId="4C503CDE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D3BF640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062DAC7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presentare domanda sono necessari SPID (legale rappresentante), firma digitale (legale rappresentante) e PEC (aziendale)</w:t>
      </w:r>
    </w:p>
    <w:p w14:paraId="2B6FE2DB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E5EA7DF" w14:textId="77777777" w:rsidR="00DC0A19" w:rsidRDefault="00DC0A19" w:rsidP="00DC0A19">
      <w:pPr>
        <w:pStyle w:val="Standard"/>
        <w:jc w:val="both"/>
        <w:rPr>
          <w:rFonts w:hint="eastAsia"/>
          <w:sz w:val="16"/>
        </w:rPr>
      </w:pPr>
    </w:p>
    <w:p w14:paraId="105B1EAF" w14:textId="77777777" w:rsidR="00DC0A19" w:rsidRDefault="00DC0A19" w:rsidP="00DC0A19">
      <w:pPr>
        <w:pStyle w:val="Default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PROGRAMMA DI SPESA RICHIESTO ALLE AGEVOLAZIONI</w:t>
      </w:r>
    </w:p>
    <w:p w14:paraId="12B4DF0B" w14:textId="77777777" w:rsidR="00DC0A19" w:rsidRDefault="00DC0A19" w:rsidP="00DC0A19">
      <w:pPr>
        <w:pStyle w:val="Standard"/>
        <w:jc w:val="both"/>
        <w:rPr>
          <w:rFonts w:hint="eastAsia"/>
          <w:sz w:val="16"/>
        </w:rPr>
      </w:pPr>
    </w:p>
    <w:p w14:paraId="3FDD56B4" w14:textId="793AB76B" w:rsidR="00DC0A19" w:rsidRDefault="00DC0A19" w:rsidP="00DC0A19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b) Macchinari, impianti ed attrezzature</w:t>
      </w:r>
      <w:r w:rsidR="00947B18">
        <w:rPr>
          <w:rFonts w:ascii="Verdana" w:hAnsi="Verdana"/>
          <w:color w:val="auto"/>
          <w:sz w:val="20"/>
          <w:szCs w:val="20"/>
        </w:rPr>
        <w:t>: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</w:p>
    <w:p w14:paraId="29540997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800A34D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B857259" w14:textId="77777777" w:rsidR="00DC0A19" w:rsidRDefault="00DC0A19" w:rsidP="00DC0A19">
      <w:pPr>
        <w:pStyle w:val="Standard"/>
        <w:tabs>
          <w:tab w:val="left" w:pos="2520"/>
        </w:tabs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SOCI / PERSONE FISICHE IN PROCINTO DI AVVIARE L’ATTIVITÀ</w:t>
      </w:r>
    </w:p>
    <w:p w14:paraId="7980B511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Documento di identità e tessera sanitaria del rappresentante/i legale/i e dei soci;</w:t>
      </w:r>
    </w:p>
    <w:p w14:paraId="59AF4D60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Titolo di studio rappresentante/i legale/i e dei soci;</w:t>
      </w:r>
    </w:p>
    <w:p w14:paraId="4CFACAE7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Condizione attuale rappresentante/i legale/i e dei soci </w:t>
      </w:r>
      <w:r>
        <w:rPr>
          <w:rFonts w:ascii="Verdana" w:hAnsi="Verdana"/>
          <w:color w:val="C9211E"/>
          <w:sz w:val="20"/>
          <w:szCs w:val="20"/>
        </w:rPr>
        <w:t>(</w:t>
      </w:r>
      <w:r>
        <w:rPr>
          <w:rFonts w:ascii="Verdana" w:hAnsi="Verdana"/>
          <w:i/>
          <w:color w:val="C9211E"/>
          <w:sz w:val="20"/>
          <w:szCs w:val="20"/>
        </w:rPr>
        <w:t>studente, lavoratore dipendente a tempo indeterminato, lavoratore interinale, lavoratore a tempo determinato, lavoratore autonomo, imprenditore, dirigente, consulente, ricercatore, disoccupato, inoccupato (</w:t>
      </w:r>
      <w:proofErr w:type="spellStart"/>
      <w:r>
        <w:rPr>
          <w:rFonts w:ascii="Verdana" w:hAnsi="Verdana"/>
          <w:i/>
          <w:color w:val="C9211E"/>
          <w:sz w:val="20"/>
          <w:szCs w:val="20"/>
        </w:rPr>
        <w:t>neet</w:t>
      </w:r>
      <w:proofErr w:type="spellEnd"/>
      <w:r>
        <w:rPr>
          <w:rFonts w:ascii="Verdana" w:hAnsi="Verdana"/>
          <w:i/>
          <w:color w:val="C9211E"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>;</w:t>
      </w:r>
    </w:p>
    <w:p w14:paraId="5880D217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Recapiti azienda;</w:t>
      </w:r>
    </w:p>
    <w:p w14:paraId="249BA9A0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azienda;</w:t>
      </w:r>
    </w:p>
    <w:p w14:paraId="2F5CF35A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PEC azienda;</w:t>
      </w:r>
    </w:p>
    <w:p w14:paraId="7870FE19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21D0F6AD" w14:textId="77777777" w:rsidR="00DC0A19" w:rsidRDefault="00DC0A19" w:rsidP="00DC0A19">
      <w:pPr>
        <w:pStyle w:val="Standard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PROGRAMMA DI INVESTIMENTO</w:t>
      </w:r>
    </w:p>
    <w:p w14:paraId="68940C68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Stima dei tempi di realizzazione del programma di investimento </w:t>
      </w:r>
      <w:r>
        <w:rPr>
          <w:rFonts w:ascii="Verdana" w:hAnsi="Verdana"/>
          <w:i/>
          <w:iCs/>
          <w:color w:val="C9211E"/>
          <w:sz w:val="20"/>
          <w:szCs w:val="20"/>
        </w:rPr>
        <w:t>(in mesi)</w:t>
      </w:r>
      <w:r>
        <w:rPr>
          <w:rFonts w:ascii="Verdana" w:hAnsi="Verdana"/>
          <w:sz w:val="20"/>
          <w:szCs w:val="20"/>
        </w:rPr>
        <w:t>;</w:t>
      </w:r>
    </w:p>
    <w:p w14:paraId="0F6D467D" w14:textId="77777777" w:rsidR="00DC0A19" w:rsidRDefault="00DC0A19" w:rsidP="00DC0A19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E35F157" w14:textId="77777777" w:rsidR="00DC0A19" w:rsidRDefault="00DC0A19" w:rsidP="00DC0A19">
      <w:pPr>
        <w:pStyle w:val="Standard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PROFILO E OBIETTIVI D’IMPRESA</w:t>
      </w:r>
    </w:p>
    <w:p w14:paraId="26787ED5" w14:textId="77777777" w:rsidR="00DC0A19" w:rsidRDefault="00DC0A19" w:rsidP="00DC0A19">
      <w:pPr>
        <w:pStyle w:val="Standard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Breve descrizione della storia aziendale:</w:t>
      </w:r>
    </w:p>
    <w:p w14:paraId="77A67E54" w14:textId="77777777" w:rsidR="00DC0A19" w:rsidRDefault="00DC0A19" w:rsidP="00DC0A19">
      <w:pPr>
        <w:pStyle w:val="Default"/>
        <w:numPr>
          <w:ilvl w:val="0"/>
          <w:numId w:val="2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le motivazioni che legano le figure sociali coinvolte?</w:t>
      </w:r>
    </w:p>
    <w:p w14:paraId="49494B42" w14:textId="77777777" w:rsidR="00DC0A19" w:rsidRDefault="00DC0A19" w:rsidP="00DC0A19">
      <w:pPr>
        <w:pStyle w:val="Default"/>
        <w:numPr>
          <w:ilvl w:val="0"/>
          <w:numId w:val="2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le figure manageriali/chiave dell’organizzazione aziendale?</w:t>
      </w:r>
    </w:p>
    <w:p w14:paraId="1BD90ECD" w14:textId="77777777" w:rsidR="00DC0A19" w:rsidRDefault="00DC0A19" w:rsidP="00DC0A19">
      <w:pPr>
        <w:pStyle w:val="Default"/>
        <w:numPr>
          <w:ilvl w:val="0"/>
          <w:numId w:val="2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i prodotti/servizi attualmente offerti dall’azienda?</w:t>
      </w:r>
    </w:p>
    <w:p w14:paraId="7119908F" w14:textId="77777777" w:rsidR="00DC0A19" w:rsidRDefault="00DC0A19" w:rsidP="00DC0A19">
      <w:pPr>
        <w:pStyle w:val="Default"/>
        <w:numPr>
          <w:ilvl w:val="0"/>
          <w:numId w:val="2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A quale target di clientela si rivolge l’offerta aziendale e qual è l’attuale posizionamento dell’azienda in termini di quota di mercato (per le società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>attive)?</w:t>
      </w:r>
    </w:p>
    <w:p w14:paraId="341D81CD" w14:textId="77777777" w:rsidR="00DC0A19" w:rsidRDefault="00DC0A19" w:rsidP="00DC0A19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Sintesi dell’idea imprenditoriale </w:t>
      </w:r>
      <w:r>
        <w:rPr>
          <w:rFonts w:ascii="Verdana" w:hAnsi="Verdana"/>
          <w:color w:val="C9211E"/>
          <w:sz w:val="20"/>
          <w:szCs w:val="20"/>
        </w:rPr>
        <w:t>(</w:t>
      </w:r>
      <w:r>
        <w:rPr>
          <w:rFonts w:ascii="Verdana" w:hAnsi="Verdana"/>
          <w:i/>
          <w:color w:val="C9211E"/>
          <w:sz w:val="20"/>
          <w:szCs w:val="20"/>
        </w:rPr>
        <w:t>In funzione della finalità del progetto, descrivere l’idea imprenditoriale evidenziando lo stadio di sviluppo e il percorso evolutivo del progetto);</w:t>
      </w:r>
    </w:p>
    <w:p w14:paraId="62E0AEAA" w14:textId="7C01F88F" w:rsidR="00DC0A19" w:rsidRDefault="00DC0A19" w:rsidP="00DC0A19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Team imprenditoriale coinvolto nel progetto </w:t>
      </w:r>
      <w:r>
        <w:rPr>
          <w:rFonts w:ascii="Verdana" w:hAnsi="Verdana"/>
          <w:i/>
          <w:color w:val="C9211E"/>
          <w:sz w:val="20"/>
          <w:szCs w:val="20"/>
        </w:rPr>
        <w:t>(Nome e cognome, Esperienze lavorative e formative significative, Ruolo all’interno dell’iniziativa, Forma di partecipazione interna/esterna);</w:t>
      </w:r>
    </w:p>
    <w:p w14:paraId="268A11E5" w14:textId="77777777" w:rsidR="00DC0A19" w:rsidRDefault="00DC0A19" w:rsidP="00DC0A19">
      <w:pPr>
        <w:pStyle w:val="Standard"/>
        <w:jc w:val="both"/>
        <w:rPr>
          <w:rFonts w:ascii="Verdana" w:hAnsi="Verdana"/>
          <w:i/>
          <w:color w:val="C9211E"/>
          <w:sz w:val="20"/>
          <w:szCs w:val="20"/>
        </w:rPr>
      </w:pPr>
    </w:p>
    <w:p w14:paraId="19DD3FD5" w14:textId="77777777" w:rsidR="00DC0A19" w:rsidRDefault="00DC0A19" w:rsidP="00DC0A19">
      <w:pPr>
        <w:pStyle w:val="Standard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PROPOSTA DI VALORE</w:t>
      </w:r>
    </w:p>
    <w:p w14:paraId="57E691DA" w14:textId="77777777" w:rsidR="00DC0A19" w:rsidRDefault="00DC0A19" w:rsidP="00DC0A19">
      <w:pPr>
        <w:pStyle w:val="Standard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Profilo del cliente: per chi creiamo valore:</w:t>
      </w:r>
    </w:p>
    <w:p w14:paraId="4376349F" w14:textId="77777777" w:rsidR="00DC0A19" w:rsidRDefault="00DC0A19" w:rsidP="00DC0A19">
      <w:pPr>
        <w:pStyle w:val="Standard"/>
        <w:numPr>
          <w:ilvl w:val="0"/>
          <w:numId w:val="4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i bisogni specifici di ciascun segmento di clientela?</w:t>
      </w:r>
    </w:p>
    <w:p w14:paraId="28CD8072" w14:textId="77777777" w:rsidR="00DC0A19" w:rsidRDefault="00DC0A19" w:rsidP="00DC0A19">
      <w:pPr>
        <w:pStyle w:val="Default"/>
        <w:numPr>
          <w:ilvl w:val="0"/>
          <w:numId w:val="4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le caratteristiche qualitative e quantitative dei diversi gruppi di clienti (segmenti) a cui offrire i prodotti/servizi?</w:t>
      </w:r>
    </w:p>
    <w:p w14:paraId="6EC5503B" w14:textId="77777777" w:rsidR="00DC0A19" w:rsidRDefault="00DC0A19" w:rsidP="00DC0A19">
      <w:pPr>
        <w:pStyle w:val="Default"/>
        <w:numPr>
          <w:ilvl w:val="0"/>
          <w:numId w:val="4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i comportamenti di acquisto e di consumo per ciascun segmento di clientela (es. quando acquistano, con quale frequenza, dove comprano, in base a quali criteri scelgono, per chi comprano, quanto sono disposti a spendere)?</w:t>
      </w:r>
    </w:p>
    <w:p w14:paraId="281C7BED" w14:textId="77777777" w:rsidR="00DC0A19" w:rsidRDefault="00DC0A19" w:rsidP="00DC0A19">
      <w:pPr>
        <w:pStyle w:val="Standard"/>
        <w:numPr>
          <w:ilvl w:val="0"/>
          <w:numId w:val="5"/>
        </w:numPr>
        <w:tabs>
          <w:tab w:val="left" w:pos="1472"/>
        </w:tabs>
        <w:ind w:left="737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ed elencare i prodotti/servizi proposti per soddisfare i bisogni/esigenze del target di clientela individuato, specificando le fasi di sviluppo del prodotto nel mercato di riferimento (sviluppo, crescita, maturità, declino);</w:t>
      </w:r>
    </w:p>
    <w:p w14:paraId="420EB328" w14:textId="77777777" w:rsidR="00DC0A19" w:rsidRDefault="00DC0A19" w:rsidP="00DC0A19">
      <w:pPr>
        <w:pStyle w:val="Standard"/>
        <w:numPr>
          <w:ilvl w:val="0"/>
          <w:numId w:val="5"/>
        </w:numPr>
        <w:tabs>
          <w:tab w:val="left" w:pos="1472"/>
        </w:tabs>
        <w:ind w:left="737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Descrivere come l’offerta proposta genera valore per i clienti in termini di maggiori benefici o di minori oneri </w:t>
      </w:r>
      <w:r>
        <w:rPr>
          <w:rFonts w:ascii="Verdana" w:hAnsi="Verdana"/>
          <w:i/>
          <w:iCs/>
          <w:color w:val="C9211E"/>
          <w:sz w:val="20"/>
          <w:szCs w:val="20"/>
        </w:rPr>
        <w:t>(es. offrendo un servizio nuovo o innovativo, migliorando il design o le performance di un prodotto, migliorando la fruizione di un servizio, rendendo il prodotto/servizio più conveniente, accessibile o sicuro)</w:t>
      </w:r>
      <w:r>
        <w:rPr>
          <w:rFonts w:ascii="Verdana" w:hAnsi="Verdana"/>
          <w:sz w:val="20"/>
          <w:szCs w:val="20"/>
        </w:rPr>
        <w:t>;</w:t>
      </w:r>
    </w:p>
    <w:p w14:paraId="021C8C88" w14:textId="77777777" w:rsidR="00DC0A19" w:rsidRDefault="00DC0A19" w:rsidP="00DC0A19">
      <w:pPr>
        <w:pStyle w:val="Standard"/>
        <w:numPr>
          <w:ilvl w:val="0"/>
          <w:numId w:val="5"/>
        </w:numPr>
        <w:tabs>
          <w:tab w:val="left" w:pos="1472"/>
        </w:tabs>
        <w:ind w:left="737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Descrivere come l’offerta imprenditoriale si distingue da quella dei concorrenti, specificando la motivazione che induce i clienti a preferire i nostri prodotti/servizi </w:t>
      </w:r>
      <w:r>
        <w:rPr>
          <w:rFonts w:ascii="Verdana" w:hAnsi="Verdana"/>
          <w:sz w:val="20"/>
          <w:szCs w:val="20"/>
        </w:rPr>
        <w:lastRenderedPageBreak/>
        <w:t>(vantaggi percepiti, punti di forza e di debolezza) e la difendibilità di tali vantaggi nel tempo.</w:t>
      </w:r>
    </w:p>
    <w:p w14:paraId="1C47F588" w14:textId="77777777" w:rsidR="00DC0A19" w:rsidRDefault="00DC0A19" w:rsidP="00DC0A19">
      <w:pPr>
        <w:pStyle w:val="Default"/>
        <w:numPr>
          <w:ilvl w:val="0"/>
          <w:numId w:val="6"/>
        </w:numPr>
        <w:ind w:left="1134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Perché i clienti dovrebbero scegliere il tuo prodotto/servizio, quali vantaggi si offrono?</w:t>
      </w:r>
    </w:p>
    <w:p w14:paraId="0FA317C3" w14:textId="77777777" w:rsidR="00DC0A19" w:rsidRDefault="00DC0A19" w:rsidP="00DC0A19">
      <w:pPr>
        <w:pStyle w:val="Default"/>
        <w:numPr>
          <w:ilvl w:val="0"/>
          <w:numId w:val="6"/>
        </w:numPr>
        <w:ind w:left="1134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Rispetto alle soluzioni attualmente in uso nel mercato di riferimento, perché il tuo prodotto/servizio assume un carattere migliorativo o sostitutivo?</w:t>
      </w:r>
    </w:p>
    <w:p w14:paraId="7ED3448A" w14:textId="77777777" w:rsidR="00DC0A19" w:rsidRDefault="00DC0A19" w:rsidP="00DC0A19">
      <w:pPr>
        <w:pStyle w:val="Default"/>
        <w:numPr>
          <w:ilvl w:val="0"/>
          <w:numId w:val="6"/>
        </w:numPr>
        <w:ind w:left="1134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i vantaggi competitivi, i punti di forza e di debolezza e le caratteristiche del prodotto/servizio rispetto a quelli della concorrenza?</w:t>
      </w:r>
    </w:p>
    <w:p w14:paraId="3FA00A98" w14:textId="77777777" w:rsidR="00DC0A19" w:rsidRDefault="00DC0A19" w:rsidP="00DC0A19">
      <w:pPr>
        <w:pStyle w:val="Default"/>
        <w:ind w:left="737"/>
        <w:jc w:val="both"/>
        <w:rPr>
          <w:rFonts w:ascii="Verdana" w:hAnsi="Verdana"/>
          <w:color w:val="616161"/>
          <w:sz w:val="20"/>
          <w:szCs w:val="20"/>
          <w:shd w:val="clear" w:color="auto" w:fill="FFFF00"/>
        </w:rPr>
      </w:pPr>
    </w:p>
    <w:p w14:paraId="79C3308C" w14:textId="77777777" w:rsidR="00DC0A19" w:rsidRDefault="00DC0A19" w:rsidP="00DC0A19">
      <w:pPr>
        <w:pStyle w:val="Default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CARATTERISTICHE DEL MERCATO</w:t>
      </w:r>
    </w:p>
    <w:p w14:paraId="502A6810" w14:textId="77777777" w:rsidR="00DC0A19" w:rsidRDefault="00DC0A19" w:rsidP="00DC0A19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Perimetrare e definire i criteri di individuazione del mercato di riferimento (es. area geografica e clientela target di interesse) e le motivazioni alla base delle scelte effettuate (citare le fonti utilizzate);</w:t>
      </w:r>
    </w:p>
    <w:p w14:paraId="0E1FC0AF" w14:textId="77777777" w:rsidR="00DC0A19" w:rsidRDefault="00DC0A19" w:rsidP="00DC0A19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il mercato di riferimento (situazione attuale e trend), i fattori critici di successo, le barriere all’ingresso e le minacce/opportunità, il volume d’affari e la marginalità (citare le fonti utilizzate);</w:t>
      </w:r>
    </w:p>
    <w:p w14:paraId="0833D035" w14:textId="77777777" w:rsidR="00DC0A19" w:rsidRDefault="00DC0A19" w:rsidP="00DC0A19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Descrivere le caratteristiche dei concorrenti diretti e indiretti, il grado di saturazione del mercato di riferimento (rapporto tra domanda e offerta) e la distribuzione delle quote di mercato (es. un solo player/più </w:t>
      </w:r>
      <w:proofErr w:type="spellStart"/>
      <w:r>
        <w:rPr>
          <w:rFonts w:ascii="Verdana" w:hAnsi="Verdana"/>
          <w:sz w:val="20"/>
          <w:szCs w:val="20"/>
        </w:rPr>
        <w:t>players</w:t>
      </w:r>
      <w:proofErr w:type="spellEnd"/>
      <w:r>
        <w:rPr>
          <w:rFonts w:ascii="Verdana" w:hAnsi="Verdana"/>
          <w:sz w:val="20"/>
          <w:szCs w:val="20"/>
        </w:rPr>
        <w:t>) (citare le fonti utilizzate);</w:t>
      </w:r>
    </w:p>
    <w:p w14:paraId="636CB989" w14:textId="77777777" w:rsidR="00DC0A19" w:rsidRDefault="00DC0A19" w:rsidP="00DC0A19">
      <w:pPr>
        <w:pStyle w:val="Standard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i criteri di individuazione dei concorrenti diretti e indiretti in base al posizionamento sul mercato (politica di prezzo, caratteristiche del prodotto/servizio, segmento target della clientela), i punti di forza e di debolezza, la dimensione aziendale, il fatturato, la marginalità e i dati di occupazione (citare le fonti utilizzate);</w:t>
      </w:r>
    </w:p>
    <w:p w14:paraId="48295E7F" w14:textId="77777777" w:rsidR="00DC0A19" w:rsidRDefault="00DC0A19" w:rsidP="00DC0A19">
      <w:pPr>
        <w:pStyle w:val="Standard"/>
        <w:numPr>
          <w:ilvl w:val="0"/>
          <w:numId w:val="7"/>
        </w:numPr>
        <w:ind w:left="737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Definire, in relazione all’idea progettuale proposta, il posizionamento della società proponente rispetto al mercato di riferimento (ad es. in termini di politiche di prezzo, caratteristiche del prodotto/servizio) e la quota di mercato conquistabile nel breve periodo in termini di fatturato e di clientela:</w:t>
      </w:r>
    </w:p>
    <w:p w14:paraId="761B0E44" w14:textId="77777777" w:rsidR="00DC0A19" w:rsidRDefault="00DC0A19" w:rsidP="00DC0A19">
      <w:pPr>
        <w:pStyle w:val="Default"/>
        <w:numPr>
          <w:ilvl w:val="0"/>
          <w:numId w:val="8"/>
        </w:numPr>
        <w:tabs>
          <w:tab w:val="left" w:pos="1937"/>
          <w:tab w:val="left" w:pos="2897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 è la politica di prezzo adottata rispetto al mercato di riferimento?</w:t>
      </w:r>
    </w:p>
    <w:p w14:paraId="06FF48A2" w14:textId="77777777" w:rsidR="00DC0A19" w:rsidRDefault="00DC0A19" w:rsidP="00DC0A19">
      <w:pPr>
        <w:pStyle w:val="Default"/>
        <w:numPr>
          <w:ilvl w:val="0"/>
          <w:numId w:val="8"/>
        </w:numPr>
        <w:tabs>
          <w:tab w:val="left" w:pos="1937"/>
          <w:tab w:val="left" w:pos="2897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le caratteristiche del prodotto/servizio in termini distintivi?</w:t>
      </w:r>
    </w:p>
    <w:p w14:paraId="0A922122" w14:textId="77777777" w:rsidR="00DC0A19" w:rsidRDefault="00DC0A19" w:rsidP="00DC0A19">
      <w:pPr>
        <w:pStyle w:val="Default"/>
        <w:numPr>
          <w:ilvl w:val="0"/>
          <w:numId w:val="8"/>
        </w:numPr>
        <w:tabs>
          <w:tab w:val="left" w:pos="1937"/>
          <w:tab w:val="left" w:pos="2897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Qual è la quota percentuale della clientela intercettata rispetto alla clientela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>target individuata nella sezione “2.1. Profilo del cliente: per chi creiamo valore”?</w:t>
      </w:r>
    </w:p>
    <w:p w14:paraId="230DC442" w14:textId="77777777" w:rsidR="00DC0A19" w:rsidRDefault="00DC0A19" w:rsidP="00DC0A19">
      <w:pPr>
        <w:pStyle w:val="Default"/>
        <w:numPr>
          <w:ilvl w:val="0"/>
          <w:numId w:val="8"/>
        </w:numPr>
        <w:tabs>
          <w:tab w:val="left" w:pos="1937"/>
          <w:tab w:val="left" w:pos="2897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 è il volume di fatturato stimato nel breve periodo?</w:t>
      </w:r>
    </w:p>
    <w:p w14:paraId="3C5083FF" w14:textId="77777777" w:rsidR="00DC0A19" w:rsidRDefault="00DC0A19" w:rsidP="00DC0A19">
      <w:pPr>
        <w:pStyle w:val="Default"/>
        <w:tabs>
          <w:tab w:val="left" w:pos="1937"/>
          <w:tab w:val="left" w:pos="2897"/>
        </w:tabs>
        <w:ind w:left="737"/>
        <w:jc w:val="both"/>
        <w:rPr>
          <w:rFonts w:ascii="Verdana" w:hAnsi="Verdana"/>
          <w:i/>
          <w:iCs/>
          <w:color w:val="C9211E"/>
          <w:sz w:val="20"/>
          <w:szCs w:val="20"/>
        </w:rPr>
      </w:pPr>
    </w:p>
    <w:p w14:paraId="77E4AB5E" w14:textId="77777777" w:rsidR="00DC0A19" w:rsidRDefault="00DC0A19" w:rsidP="00DC0A19">
      <w:pPr>
        <w:pStyle w:val="Default"/>
        <w:tabs>
          <w:tab w:val="left" w:pos="1200"/>
          <w:tab w:val="left" w:pos="2160"/>
        </w:tabs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STRATEGIE AZIENDALI</w:t>
      </w:r>
    </w:p>
    <w:p w14:paraId="1A8F3E45" w14:textId="77777777" w:rsidR="00DC0A19" w:rsidRDefault="00DC0A19" w:rsidP="00DC0A19">
      <w:pPr>
        <w:pStyle w:val="Standard"/>
        <w:numPr>
          <w:ilvl w:val="0"/>
          <w:numId w:val="9"/>
        </w:numPr>
        <w:tabs>
          <w:tab w:val="left" w:pos="12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come l’azienda raggiunge il proprio target di clientela per fornire i propri prodotti/servizi, specificando eventuali accordi/contratti in essere:</w:t>
      </w:r>
    </w:p>
    <w:p w14:paraId="0454A022" w14:textId="77777777" w:rsidR="00DC0A19" w:rsidRDefault="00DC0A19" w:rsidP="00DC0A19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Quale tipologia di canale/i di vendita utilizza o utilizzerà?</w:t>
      </w:r>
    </w:p>
    <w:p w14:paraId="3D8FDB45" w14:textId="77777777" w:rsidR="00DC0A19" w:rsidRDefault="00DC0A19" w:rsidP="00DC0A19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Quale modalità/mix di distribuzione utilizza o utilizzerà?</w:t>
      </w:r>
    </w:p>
    <w:p w14:paraId="52DBB245" w14:textId="77777777" w:rsidR="00DC0A19" w:rsidRDefault="00DC0A19" w:rsidP="00DC0A19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strategie di comunicazione e promozione si prevede di utilizzare (specificando se è già stato predisposto un piano)?</w:t>
      </w:r>
    </w:p>
    <w:p w14:paraId="5152D07D" w14:textId="77777777" w:rsidR="00DC0A19" w:rsidRDefault="00DC0A19" w:rsidP="00DC0A19">
      <w:pPr>
        <w:pStyle w:val="Default"/>
        <w:numPr>
          <w:ilvl w:val="0"/>
          <w:numId w:val="10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Quanto si prevede di investire in pubblicità e pubbliche relazioni?</w:t>
      </w:r>
    </w:p>
    <w:p w14:paraId="3E897D93" w14:textId="19B185BC" w:rsidR="00DC0A19" w:rsidRDefault="00DC0A19" w:rsidP="00C63821">
      <w:pPr>
        <w:pStyle w:val="Standard"/>
        <w:ind w:left="7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Descrivere il tipo di relazione che l’azienda stabilisce con i diversi segmenti di clienti, indicando le modalità</w:t>
      </w:r>
      <w:r>
        <w:rPr>
          <w:rFonts w:ascii="Verdana" w:hAnsi="Verdana"/>
          <w:sz w:val="20"/>
          <w:szCs w:val="20"/>
        </w:rPr>
        <w:t xml:space="preserve"> attraverso le quali l’impresa acquisisce la clientela (strategie di </w:t>
      </w:r>
      <w:proofErr w:type="spellStart"/>
      <w:r>
        <w:rPr>
          <w:rFonts w:ascii="Verdana" w:hAnsi="Verdana"/>
          <w:sz w:val="20"/>
          <w:szCs w:val="20"/>
        </w:rPr>
        <w:t>traction</w:t>
      </w:r>
      <w:proofErr w:type="spellEnd"/>
      <w:r>
        <w:rPr>
          <w:rFonts w:ascii="Verdana" w:hAnsi="Verdana"/>
          <w:sz w:val="20"/>
          <w:szCs w:val="20"/>
        </w:rPr>
        <w:t>), fidelizza i clienti già acquisiti, aumenta le vendite:</w:t>
      </w:r>
    </w:p>
    <w:p w14:paraId="3BA333D7" w14:textId="77777777" w:rsidR="00DC0A19" w:rsidRDefault="00DC0A19" w:rsidP="00DC0A19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Come viene gestito il rapporto con il cliente nella fase </w:t>
      </w:r>
      <w:proofErr w:type="spellStart"/>
      <w:r>
        <w:rPr>
          <w:rFonts w:ascii="Verdana" w:hAnsi="Verdana"/>
          <w:i/>
          <w:iCs/>
          <w:color w:val="C9211E"/>
          <w:sz w:val="20"/>
          <w:szCs w:val="20"/>
        </w:rPr>
        <w:t>pre</w:t>
      </w:r>
      <w:proofErr w:type="spellEnd"/>
      <w:r>
        <w:rPr>
          <w:rFonts w:ascii="Verdana" w:hAnsi="Verdana"/>
          <w:i/>
          <w:iCs/>
          <w:color w:val="C9211E"/>
          <w:sz w:val="20"/>
          <w:szCs w:val="20"/>
        </w:rPr>
        <w:t xml:space="preserve"> e post vendita?</w:t>
      </w:r>
    </w:p>
    <w:p w14:paraId="7F0884DC" w14:textId="77777777" w:rsidR="00DC0A19" w:rsidRDefault="00DC0A19" w:rsidP="00DC0A19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strumenti e risorse sono impiegate?</w:t>
      </w:r>
    </w:p>
    <w:p w14:paraId="04DDF040" w14:textId="77777777" w:rsidR="00DC0A19" w:rsidRDefault="00DC0A19" w:rsidP="00DC0A19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Quali sono i canali di </w:t>
      </w:r>
      <w:proofErr w:type="spellStart"/>
      <w:r>
        <w:rPr>
          <w:rFonts w:ascii="Verdana" w:hAnsi="Verdana"/>
          <w:i/>
          <w:iCs/>
          <w:color w:val="C9211E"/>
          <w:sz w:val="20"/>
          <w:szCs w:val="20"/>
        </w:rPr>
        <w:t>traction</w:t>
      </w:r>
      <w:proofErr w:type="spellEnd"/>
      <w:r>
        <w:rPr>
          <w:rFonts w:ascii="Verdana" w:hAnsi="Verdana"/>
          <w:i/>
          <w:iCs/>
          <w:color w:val="C9211E"/>
          <w:sz w:val="20"/>
          <w:szCs w:val="20"/>
        </w:rPr>
        <w:t xml:space="preserve"> utilizzati e come incrementa la base utenti?</w:t>
      </w:r>
    </w:p>
    <w:p w14:paraId="51567255" w14:textId="77777777" w:rsidR="00DC0A19" w:rsidRDefault="00DC0A19" w:rsidP="00DC0A19">
      <w:pPr>
        <w:pStyle w:val="Default"/>
        <w:numPr>
          <w:ilvl w:val="0"/>
          <w:numId w:val="11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Quanto costa acquisire il cliente?</w:t>
      </w:r>
    </w:p>
    <w:p w14:paraId="7F4DE728" w14:textId="77777777" w:rsidR="00DC0A19" w:rsidRDefault="00DC0A19" w:rsidP="00DC0A19">
      <w:pPr>
        <w:pStyle w:val="Standard"/>
        <w:ind w:left="737"/>
        <w:jc w:val="both"/>
        <w:rPr>
          <w:rFonts w:ascii="Verdana" w:hAnsi="Verdana"/>
          <w:sz w:val="20"/>
          <w:szCs w:val="20"/>
          <w:shd w:val="clear" w:color="auto" w:fill="FFFF00"/>
        </w:rPr>
      </w:pPr>
    </w:p>
    <w:p w14:paraId="6AA9DA99" w14:textId="77777777" w:rsidR="00DC0A19" w:rsidRDefault="00DC0A19" w:rsidP="00DC0A19">
      <w:pPr>
        <w:pStyle w:val="Default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RISORSE /ATTIVITA’ CHIAVE</w:t>
      </w:r>
    </w:p>
    <w:p w14:paraId="1133FD2C" w14:textId="77777777" w:rsidR="00DC0A19" w:rsidRDefault="00DC0A19" w:rsidP="00DC0A19">
      <w:pPr>
        <w:pStyle w:val="Standard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le risorse chiave che identificano ciò di cui ha bisogno l’azienda affinché il modello di business funzioni;</w:t>
      </w:r>
    </w:p>
    <w:p w14:paraId="741CCD33" w14:textId="77777777" w:rsidR="00DC0A19" w:rsidRDefault="00DC0A19" w:rsidP="00DC0A19">
      <w:pPr>
        <w:pStyle w:val="Standard"/>
        <w:ind w:left="737"/>
        <w:jc w:val="both"/>
        <w:rPr>
          <w:rFonts w:ascii="Verdana" w:hAnsi="Verdana"/>
          <w:color w:val="616161"/>
          <w:sz w:val="20"/>
          <w:szCs w:val="20"/>
          <w:shd w:val="clear" w:color="auto" w:fill="FFFF00"/>
        </w:rPr>
      </w:pPr>
    </w:p>
    <w:p w14:paraId="0FF924DA" w14:textId="77777777" w:rsidR="00DC0A19" w:rsidRDefault="00DC0A19" w:rsidP="00DC0A19">
      <w:pPr>
        <w:pStyle w:val="Standard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Indicare tutte le risorse fisiche funzionali alla produzione e alla vendita di un determinato prodotto/servizio:</w:t>
      </w:r>
    </w:p>
    <w:p w14:paraId="64077478" w14:textId="77777777" w:rsidR="00DC0A19" w:rsidRDefault="00DC0A19" w:rsidP="00DC0A19">
      <w:pPr>
        <w:pStyle w:val="Default"/>
        <w:numPr>
          <w:ilvl w:val="1"/>
          <w:numId w:val="13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È stato individuato l’immobile?</w:t>
      </w:r>
    </w:p>
    <w:p w14:paraId="0D0BFF0E" w14:textId="77777777" w:rsidR="00DC0A19" w:rsidRDefault="00DC0A19" w:rsidP="00DC0A19">
      <w:pPr>
        <w:pStyle w:val="Default"/>
        <w:numPr>
          <w:ilvl w:val="1"/>
          <w:numId w:val="13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attrezzature, macchinari, arredi, impianti e tecnologie sono necessarie per l’esercizio dell’attività?</w:t>
      </w:r>
    </w:p>
    <w:p w14:paraId="342051FA" w14:textId="77777777" w:rsidR="00DC0A19" w:rsidRDefault="00DC0A19" w:rsidP="00DC0A19">
      <w:pPr>
        <w:pStyle w:val="Standard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Indicare il know-how presente in azienda, eventuali brevetti, marchi, copyright, partnership di R&amp;S o database clienti:</w:t>
      </w:r>
    </w:p>
    <w:p w14:paraId="1D48DDF3" w14:textId="77777777" w:rsidR="00DC0A19" w:rsidRDefault="00DC0A19" w:rsidP="00DC0A19">
      <w:pPr>
        <w:pStyle w:val="Standard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l’assetto organizzativo e tutte le figure/enti professionali interne o esterne alla struttura societaria, necessarie ad implementare il modello di business:</w:t>
      </w:r>
    </w:p>
    <w:p w14:paraId="0F777571" w14:textId="77777777" w:rsidR="00DC0A19" w:rsidRDefault="00DC0A19" w:rsidP="00DC0A19">
      <w:pPr>
        <w:pStyle w:val="Default"/>
        <w:numPr>
          <w:ilvl w:val="1"/>
          <w:numId w:val="15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Quanti collaboratori sono previsti e in quali ruoli?</w:t>
      </w:r>
    </w:p>
    <w:p w14:paraId="74E1326F" w14:textId="77777777" w:rsidR="00DC0A19" w:rsidRDefault="00DC0A19" w:rsidP="00DC0A19">
      <w:pPr>
        <w:pStyle w:val="Default"/>
        <w:numPr>
          <w:ilvl w:val="1"/>
          <w:numId w:val="15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Quanti dipendenti sono previsti e in quali ruoli?</w:t>
      </w:r>
    </w:p>
    <w:p w14:paraId="2F496D30" w14:textId="77777777" w:rsidR="00DC0A19" w:rsidRDefault="00DC0A19" w:rsidP="00DC0A19">
      <w:pPr>
        <w:pStyle w:val="Standard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le modalità di impiego delle risorse tecnico produttive e delle risorse umane sopra indicate e la loro funzionalità all’interno del ciclo produttivo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2EEE9D89" w14:textId="77777777" w:rsidR="00DC0A19" w:rsidRDefault="00DC0A19" w:rsidP="00DC0A19">
      <w:pPr>
        <w:pStyle w:val="Default"/>
        <w:numPr>
          <w:ilvl w:val="0"/>
          <w:numId w:val="17"/>
        </w:numPr>
        <w:ind w:left="1191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Esplicitare le motivazioni sottostanti le scelte effettuate (es. esternalizzazione)</w:t>
      </w:r>
    </w:p>
    <w:p w14:paraId="131E551B" w14:textId="77777777" w:rsidR="00DC0A19" w:rsidRDefault="00DC0A19" w:rsidP="00DC0A19">
      <w:pPr>
        <w:pStyle w:val="Default"/>
        <w:numPr>
          <w:ilvl w:val="0"/>
          <w:numId w:val="17"/>
        </w:numPr>
        <w:ind w:left="1191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Descrivere le fasi del processo produttivo</w:t>
      </w:r>
    </w:p>
    <w:p w14:paraId="0DB3B977" w14:textId="77777777" w:rsidR="00DC0A19" w:rsidRDefault="00DC0A19" w:rsidP="00DC0A19">
      <w:pPr>
        <w:pStyle w:val="Default"/>
        <w:numPr>
          <w:ilvl w:val="0"/>
          <w:numId w:val="17"/>
        </w:numPr>
        <w:ind w:left="1191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Sono necessari corsi di formazione per il personale?</w:t>
      </w:r>
    </w:p>
    <w:p w14:paraId="75154673" w14:textId="77777777" w:rsidR="00DC0A19" w:rsidRDefault="00DC0A19" w:rsidP="00DC0A19">
      <w:pPr>
        <w:pStyle w:val="Standard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i partner (fornitori, distributori, intermediari, dealers ecc.) necessari al funzionamento del modello di business aziendale, ovvero gli attori esterni strategici che permettono all’azienda di realizzare pienamente il modello di business e di aumentare le possibilità di successo nel mercato:</w:t>
      </w:r>
    </w:p>
    <w:p w14:paraId="4C3CA928" w14:textId="77777777" w:rsidR="00DC0A19" w:rsidRDefault="00DC0A19" w:rsidP="00DC0A19">
      <w:pPr>
        <w:pStyle w:val="Default"/>
        <w:numPr>
          <w:ilvl w:val="1"/>
          <w:numId w:val="19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Esistono accordi di collaborazione in essere o sono previsti?</w:t>
      </w:r>
    </w:p>
    <w:p w14:paraId="4E323547" w14:textId="77777777" w:rsidR="00DC0A19" w:rsidRDefault="00DC0A19" w:rsidP="00DC0A19">
      <w:pPr>
        <w:pStyle w:val="Default"/>
        <w:numPr>
          <w:ilvl w:val="1"/>
          <w:numId w:val="19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gli scopi di eventuali accordi?</w:t>
      </w:r>
    </w:p>
    <w:p w14:paraId="7732C526" w14:textId="77777777" w:rsidR="00DC0A19" w:rsidRDefault="00DC0A19" w:rsidP="00DC0A19">
      <w:pPr>
        <w:pStyle w:val="Default"/>
        <w:numPr>
          <w:ilvl w:val="1"/>
          <w:numId w:val="19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le modalità e tempistiche di svolgimento?</w:t>
      </w:r>
    </w:p>
    <w:p w14:paraId="71C23345" w14:textId="77777777" w:rsidR="00DC0A19" w:rsidRDefault="00DC0A19" w:rsidP="00DC0A19">
      <w:pPr>
        <w:pStyle w:val="Default"/>
        <w:numPr>
          <w:ilvl w:val="1"/>
          <w:numId w:val="19"/>
        </w:numPr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le funzioni aziendali coinvolte dagli accordi partnership?</w:t>
      </w:r>
    </w:p>
    <w:p w14:paraId="2591A65A" w14:textId="77777777" w:rsidR="00DC0A19" w:rsidRDefault="00DC0A19" w:rsidP="00DC0A19">
      <w:pPr>
        <w:pStyle w:val="Standard"/>
        <w:ind w:left="737"/>
        <w:jc w:val="both"/>
        <w:rPr>
          <w:rFonts w:ascii="Verdana" w:hAnsi="Verdana"/>
          <w:sz w:val="20"/>
          <w:szCs w:val="20"/>
          <w:shd w:val="clear" w:color="auto" w:fill="FFFF00"/>
        </w:rPr>
      </w:pPr>
    </w:p>
    <w:p w14:paraId="5FA799D1" w14:textId="77777777" w:rsidR="00DC0A19" w:rsidRDefault="00DC0A19" w:rsidP="00DC0A19">
      <w:pPr>
        <w:pStyle w:val="Standard"/>
        <w:tabs>
          <w:tab w:val="left" w:pos="390"/>
          <w:tab w:val="left" w:pos="735"/>
        </w:tabs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ADEMPIMENTI E VINCOLI</w:t>
      </w:r>
    </w:p>
    <w:p w14:paraId="3BC4DFF0" w14:textId="77777777" w:rsidR="00DC0A19" w:rsidRDefault="00DC0A19" w:rsidP="00DC0A19">
      <w:pPr>
        <w:pStyle w:val="Standard"/>
        <w:numPr>
          <w:ilvl w:val="0"/>
          <w:numId w:val="20"/>
        </w:numPr>
        <w:tabs>
          <w:tab w:val="left" w:pos="390"/>
          <w:tab w:val="left" w:pos="7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le autorizzazioni e le certificazioni necessarie alla realizzazione e all’avvio dell’iniziativa:</w:t>
      </w:r>
    </w:p>
    <w:p w14:paraId="0ACFBB14" w14:textId="77777777" w:rsidR="00DC0A19" w:rsidRDefault="00DC0A19" w:rsidP="00DC0A19">
      <w:pPr>
        <w:pStyle w:val="Default"/>
        <w:numPr>
          <w:ilvl w:val="0"/>
          <w:numId w:val="21"/>
        </w:numPr>
        <w:ind w:left="1134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gli eventuali vincoli normativi alla realizzazione dell’iniziativa?</w:t>
      </w:r>
    </w:p>
    <w:p w14:paraId="5E48AD47" w14:textId="77777777" w:rsidR="00DC0A19" w:rsidRDefault="00DC0A19" w:rsidP="00DC0A19">
      <w:pPr>
        <w:pStyle w:val="Default"/>
        <w:numPr>
          <w:ilvl w:val="0"/>
          <w:numId w:val="21"/>
        </w:numPr>
        <w:ind w:left="1134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Sono necessarie autorizzazioni e/o certificazioni per lo svolgimento dell’attività proposta (citare normativa di riferimento)?</w:t>
      </w:r>
    </w:p>
    <w:p w14:paraId="252C73C8" w14:textId="77777777" w:rsidR="00DC0A19" w:rsidRDefault="00DC0A19" w:rsidP="00DC0A19">
      <w:pPr>
        <w:pStyle w:val="Default"/>
        <w:numPr>
          <w:ilvl w:val="0"/>
          <w:numId w:val="21"/>
        </w:numPr>
        <w:ind w:left="1134" w:hanging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 è lo stato di avanzamento dell’iter autorizzativo (es. non avviato, avviato, concluso) e il termine previsto per il rilascio delle autorizzazioni?</w:t>
      </w:r>
    </w:p>
    <w:p w14:paraId="1F77138A" w14:textId="77777777" w:rsidR="00DC0A19" w:rsidRDefault="00DC0A19" w:rsidP="00DC0A19">
      <w:pPr>
        <w:pStyle w:val="Default"/>
        <w:ind w:left="397"/>
        <w:jc w:val="both"/>
        <w:rPr>
          <w:rFonts w:ascii="Verdana" w:hAnsi="Verdana"/>
          <w:i/>
          <w:iCs/>
          <w:color w:val="C9211E"/>
          <w:sz w:val="20"/>
          <w:szCs w:val="20"/>
        </w:rPr>
      </w:pPr>
    </w:p>
    <w:p w14:paraId="36355BA4" w14:textId="77777777" w:rsidR="00DC0A19" w:rsidRDefault="00DC0A19" w:rsidP="00DC0A19">
      <w:pPr>
        <w:pStyle w:val="Default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ASPETTI ECONOMICI</w:t>
      </w:r>
    </w:p>
    <w:p w14:paraId="3809797F" w14:textId="77777777" w:rsidR="00DC0A19" w:rsidRDefault="00DC0A19" w:rsidP="00DC0A19">
      <w:pPr>
        <w:pStyle w:val="Standard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Individuare le categorie dei costi da sostenere, definendo la loro natura e la loro evoluzione:</w:t>
      </w:r>
    </w:p>
    <w:p w14:paraId="5E86CB96" w14:textId="77777777" w:rsidR="00DC0A19" w:rsidRDefault="00DC0A19" w:rsidP="00DC0A19">
      <w:pPr>
        <w:pStyle w:val="Default"/>
        <w:numPr>
          <w:ilvl w:val="0"/>
          <w:numId w:val="23"/>
        </w:numPr>
        <w:ind w:left="1191" w:hanging="454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i costi fissi e i costi variabili da sostenere?</w:t>
      </w:r>
    </w:p>
    <w:p w14:paraId="743D1A26" w14:textId="77777777" w:rsidR="00DC0A19" w:rsidRDefault="00DC0A19" w:rsidP="00DC0A19">
      <w:pPr>
        <w:pStyle w:val="Default"/>
        <w:numPr>
          <w:ilvl w:val="0"/>
          <w:numId w:val="23"/>
        </w:numPr>
        <w:ind w:left="1191" w:hanging="454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Quali sono i costi diretti e indiretti da sostenere rispetto all’attività “core” del progetto?</w:t>
      </w:r>
    </w:p>
    <w:p w14:paraId="79811FBC" w14:textId="77777777" w:rsidR="00DC0A19" w:rsidRDefault="00DC0A19" w:rsidP="00DC0A19">
      <w:pPr>
        <w:pStyle w:val="Standard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e quantificare i flussi di ricavi che l’azienda ottiene dalla vendita dei prodotti/servizi a un determinato segmento di clientela definendo il prezzo e la modalità di pagamento:</w:t>
      </w:r>
    </w:p>
    <w:p w14:paraId="69AB6695" w14:textId="77777777" w:rsidR="00DC0A19" w:rsidRDefault="00DC0A19" w:rsidP="00DC0A19">
      <w:pPr>
        <w:pStyle w:val="Default"/>
        <w:numPr>
          <w:ilvl w:val="0"/>
          <w:numId w:val="25"/>
        </w:numPr>
        <w:tabs>
          <w:tab w:val="left" w:pos="198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Quali sono le linee di </w:t>
      </w:r>
      <w:proofErr w:type="spellStart"/>
      <w:r>
        <w:rPr>
          <w:rFonts w:ascii="Verdana" w:hAnsi="Verdana"/>
          <w:i/>
          <w:iCs/>
          <w:color w:val="C9211E"/>
          <w:sz w:val="20"/>
          <w:szCs w:val="20"/>
        </w:rPr>
        <w:t>revenue</w:t>
      </w:r>
      <w:proofErr w:type="spellEnd"/>
      <w:r>
        <w:rPr>
          <w:rFonts w:ascii="Verdana" w:hAnsi="Verdana"/>
          <w:i/>
          <w:iCs/>
          <w:color w:val="C9211E"/>
          <w:sz w:val="20"/>
          <w:szCs w:val="20"/>
        </w:rPr>
        <w:t>?</w:t>
      </w:r>
    </w:p>
    <w:p w14:paraId="6F8B428F" w14:textId="77777777" w:rsidR="00DC0A19" w:rsidRDefault="00DC0A19" w:rsidP="00DC0A19">
      <w:pPr>
        <w:pStyle w:val="Default"/>
        <w:numPr>
          <w:ilvl w:val="0"/>
          <w:numId w:val="25"/>
        </w:numPr>
        <w:tabs>
          <w:tab w:val="left" w:pos="198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In che misura incidono le singole linee di </w:t>
      </w:r>
      <w:proofErr w:type="spellStart"/>
      <w:r>
        <w:rPr>
          <w:rFonts w:ascii="Verdana" w:hAnsi="Verdana"/>
          <w:i/>
          <w:iCs/>
          <w:color w:val="C9211E"/>
          <w:sz w:val="20"/>
          <w:szCs w:val="20"/>
        </w:rPr>
        <w:t>revenue</w:t>
      </w:r>
      <w:proofErr w:type="spellEnd"/>
      <w:r>
        <w:rPr>
          <w:rFonts w:ascii="Verdana" w:hAnsi="Verdana"/>
          <w:i/>
          <w:iCs/>
          <w:color w:val="C9211E"/>
          <w:sz w:val="20"/>
          <w:szCs w:val="20"/>
        </w:rPr>
        <w:t xml:space="preserve"> sul totale del fatturato?</w:t>
      </w:r>
    </w:p>
    <w:p w14:paraId="4C855F62" w14:textId="77777777" w:rsidR="00DC0A19" w:rsidRDefault="00DC0A19" w:rsidP="00DC0A19">
      <w:pPr>
        <w:pStyle w:val="Default"/>
        <w:numPr>
          <w:ilvl w:val="0"/>
          <w:numId w:val="25"/>
        </w:numPr>
        <w:tabs>
          <w:tab w:val="left" w:pos="198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Come avviene il pagamento? (Vendita del prodotto/servizio, quote di iscrizioni,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>canone d’uso, noleggio, royalties, commissioni di intermediazione ecc.)</w:t>
      </w:r>
    </w:p>
    <w:p w14:paraId="33A9211F" w14:textId="77777777" w:rsidR="00DC0A19" w:rsidRDefault="00DC0A19" w:rsidP="00DC0A19">
      <w:pPr>
        <w:pStyle w:val="Default"/>
        <w:numPr>
          <w:ilvl w:val="0"/>
          <w:numId w:val="25"/>
        </w:numPr>
        <w:tabs>
          <w:tab w:val="left" w:pos="198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 è il margine di profitto per ogni linea di prodotto/servizio?</w:t>
      </w:r>
    </w:p>
    <w:p w14:paraId="7A687907" w14:textId="77777777" w:rsidR="00DC0A19" w:rsidRDefault="00DC0A19" w:rsidP="00DC0A19">
      <w:pPr>
        <w:pStyle w:val="Default"/>
        <w:numPr>
          <w:ilvl w:val="0"/>
          <w:numId w:val="25"/>
        </w:numPr>
        <w:tabs>
          <w:tab w:val="left" w:pos="198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>Qual è la marginalità del progetto?</w:t>
      </w:r>
    </w:p>
    <w:p w14:paraId="059C39D9" w14:textId="77777777" w:rsidR="00DC0A19" w:rsidRDefault="00DC0A19" w:rsidP="00DC0A19">
      <w:pPr>
        <w:pStyle w:val="Standard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Descrivere le strategie volte a difendere, consolidare e/o ampliare le quote di mercato stimate:</w:t>
      </w:r>
    </w:p>
    <w:p w14:paraId="5563FFAA" w14:textId="77777777" w:rsidR="00DC0A19" w:rsidRDefault="00DC0A19" w:rsidP="00DC0A19">
      <w:pPr>
        <w:pStyle w:val="Default"/>
        <w:numPr>
          <w:ilvl w:val="0"/>
          <w:numId w:val="27"/>
        </w:numPr>
        <w:tabs>
          <w:tab w:val="left" w:pos="204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Quale modello si intende adottare per acquisire e far crescere la base clienti nel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 xml:space="preserve">tempo (es. partnership, rete commerciale propria, passaparola e social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>networking, contatti diretti, comunicazione pubblicitaria)?</w:t>
      </w:r>
    </w:p>
    <w:p w14:paraId="785401AF" w14:textId="77777777" w:rsidR="00DC0A19" w:rsidRDefault="00DC0A19" w:rsidP="00DC0A19">
      <w:pPr>
        <w:pStyle w:val="Default"/>
        <w:numPr>
          <w:ilvl w:val="0"/>
          <w:numId w:val="27"/>
        </w:numPr>
        <w:tabs>
          <w:tab w:val="left" w:pos="204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Sono previsti ulteriori investimenti volti a potenziare la competitività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>dell’impresa?</w:t>
      </w:r>
    </w:p>
    <w:p w14:paraId="49D18A1D" w14:textId="77777777" w:rsidR="00DC0A19" w:rsidRDefault="00DC0A19" w:rsidP="00DC0A19">
      <w:pPr>
        <w:pStyle w:val="Default"/>
        <w:numPr>
          <w:ilvl w:val="0"/>
          <w:numId w:val="27"/>
        </w:numPr>
        <w:tabs>
          <w:tab w:val="left" w:pos="2042"/>
        </w:tabs>
        <w:ind w:left="737" w:firstLine="0"/>
        <w:jc w:val="both"/>
        <w:rPr>
          <w:rFonts w:ascii="Verdana" w:hAnsi="Verdana"/>
          <w:i/>
          <w:iCs/>
          <w:color w:val="C9211E"/>
          <w:sz w:val="20"/>
          <w:szCs w:val="20"/>
        </w:rPr>
      </w:pPr>
      <w:r>
        <w:rPr>
          <w:rFonts w:ascii="Verdana" w:hAnsi="Verdana"/>
          <w:i/>
          <w:iCs/>
          <w:color w:val="C9211E"/>
          <w:sz w:val="20"/>
          <w:szCs w:val="20"/>
        </w:rPr>
        <w:t xml:space="preserve">Qual è il tasso di crescita del fatturato nei cinque anni successivi alla conclusione </w:t>
      </w:r>
      <w:r>
        <w:rPr>
          <w:rFonts w:ascii="Verdana" w:hAnsi="Verdana"/>
          <w:i/>
          <w:iCs/>
          <w:color w:val="C9211E"/>
          <w:sz w:val="20"/>
          <w:szCs w:val="20"/>
        </w:rPr>
        <w:tab/>
        <w:t>dell’investimento (evoluzione politiche di prezzo e marginalità)?</w:t>
      </w:r>
    </w:p>
    <w:p w14:paraId="1CB7B257" w14:textId="77777777" w:rsidR="00DC0A19" w:rsidRDefault="00DC0A19" w:rsidP="00DC0A19">
      <w:pPr>
        <w:pStyle w:val="Standard"/>
        <w:jc w:val="both"/>
        <w:rPr>
          <w:rFonts w:ascii="Verdana" w:hAnsi="Verdana"/>
          <w:i/>
          <w:iCs/>
          <w:color w:val="3949AB"/>
          <w:sz w:val="20"/>
          <w:szCs w:val="20"/>
          <w:u w:val="single"/>
        </w:rPr>
      </w:pPr>
      <w:r>
        <w:rPr>
          <w:rFonts w:ascii="Verdana" w:hAnsi="Verdana"/>
          <w:i/>
          <w:iCs/>
          <w:color w:val="3949AB"/>
          <w:sz w:val="20"/>
          <w:szCs w:val="20"/>
          <w:u w:val="single"/>
        </w:rPr>
        <w:t>EVENTUALI SOLUZIONI INNOVATIVE</w:t>
      </w:r>
    </w:p>
    <w:p w14:paraId="4E418700" w14:textId="77777777" w:rsidR="00DC0A19" w:rsidRDefault="00DC0A19" w:rsidP="00DC0A19">
      <w:pPr>
        <w:pStyle w:val="Default"/>
        <w:numPr>
          <w:ilvl w:val="0"/>
          <w:numId w:val="28"/>
        </w:numPr>
        <w:ind w:left="737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Il piano d’impresa prevede l’adozione di soluzioni tecniche, organizzative e/o produttive nuove rispetto al mercato di riferimento dell’impresa proponente, anche in chiave di riduzione dell’impatto ambientale. </w:t>
      </w:r>
      <w:r>
        <w:rPr>
          <w:rFonts w:ascii="Verdana" w:hAnsi="Verdana"/>
          <w:i/>
          <w:iCs/>
          <w:color w:val="C9211E"/>
          <w:sz w:val="20"/>
          <w:szCs w:val="20"/>
        </w:rPr>
        <w:t>SI/NO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C9211E"/>
          <w:sz w:val="20"/>
          <w:szCs w:val="20"/>
        </w:rPr>
        <w:t>(Se si: breve descrizione)</w:t>
      </w:r>
      <w:r>
        <w:rPr>
          <w:rFonts w:ascii="Verdana" w:hAnsi="Verdana"/>
          <w:i/>
          <w:iCs/>
          <w:sz w:val="20"/>
          <w:szCs w:val="20"/>
        </w:rPr>
        <w:t>;</w:t>
      </w:r>
    </w:p>
    <w:p w14:paraId="632032C8" w14:textId="77777777" w:rsidR="00DC0A19" w:rsidRDefault="00DC0A19" w:rsidP="00DC0A19">
      <w:pPr>
        <w:pStyle w:val="Default"/>
        <w:numPr>
          <w:ilvl w:val="0"/>
          <w:numId w:val="28"/>
        </w:numPr>
        <w:ind w:left="737" w:hanging="34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Il piano d’impresa prevede lo sviluppo e la vendita di prodotti-servizi innovativi o migliorativi rispetto ai bisogni dei clienti e/o destinati ad intercettare nuovi bisogni e/o rivolti a innovative combinazioni prodotto-servizio/mercato. </w:t>
      </w:r>
      <w:r>
        <w:rPr>
          <w:rFonts w:ascii="Verdana" w:hAnsi="Verdana"/>
          <w:i/>
          <w:iCs/>
          <w:color w:val="C9211E"/>
          <w:sz w:val="20"/>
          <w:szCs w:val="20"/>
        </w:rPr>
        <w:t>SI/NO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C9211E"/>
          <w:sz w:val="20"/>
          <w:szCs w:val="20"/>
        </w:rPr>
        <w:t>(Se si: breve descrizione)</w:t>
      </w:r>
      <w:r>
        <w:rPr>
          <w:rFonts w:ascii="Verdana" w:hAnsi="Verdana"/>
          <w:i/>
          <w:iCs/>
          <w:sz w:val="20"/>
          <w:szCs w:val="20"/>
        </w:rPr>
        <w:t>;</w:t>
      </w:r>
    </w:p>
    <w:p w14:paraId="40F94D09" w14:textId="77777777" w:rsidR="00DC0A19" w:rsidRDefault="00DC0A19" w:rsidP="00DC0A19">
      <w:pPr>
        <w:pStyle w:val="Default"/>
        <w:numPr>
          <w:ilvl w:val="0"/>
          <w:numId w:val="28"/>
        </w:numPr>
        <w:ind w:left="737" w:hanging="34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Il piano d’impresa prevede l’adozione di modelli di business orientati all’innovazione sociale, anche attraverso l’offerta di prodotti-servizi volti ad intercettare bisogni sociali o ambientali </w:t>
      </w:r>
      <w:r>
        <w:rPr>
          <w:rFonts w:ascii="Verdana" w:hAnsi="Verdana"/>
          <w:i/>
          <w:iCs/>
          <w:color w:val="C9211E"/>
          <w:sz w:val="20"/>
          <w:szCs w:val="20"/>
        </w:rPr>
        <w:t>SI/NO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C9211E"/>
          <w:sz w:val="20"/>
          <w:szCs w:val="20"/>
        </w:rPr>
        <w:t>(Se si: breve descrizione)</w:t>
      </w:r>
    </w:p>
    <w:p w14:paraId="1CE0FD61" w14:textId="77777777" w:rsidR="00F77408" w:rsidRDefault="00F77408"/>
    <w:sectPr w:rsidR="00F77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E"/>
    <w:multiLevelType w:val="multilevel"/>
    <w:tmpl w:val="C1EE4D3E"/>
    <w:lvl w:ilvl="0">
      <w:start w:val="1"/>
      <w:numFmt w:val="upperRoman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i/>
        <w:iCs/>
      </w:rPr>
    </w:lvl>
  </w:abstractNum>
  <w:abstractNum w:abstractNumId="1" w15:restartNumberingAfterBreak="0">
    <w:nsid w:val="02732C56"/>
    <w:multiLevelType w:val="multilevel"/>
    <w:tmpl w:val="3D5E89B2"/>
    <w:lvl w:ilvl="0">
      <w:start w:val="1"/>
      <w:numFmt w:val="upperRoman"/>
      <w:lvlText w:val="%1."/>
      <w:lvlJc w:val="left"/>
      <w:pPr>
        <w:ind w:left="1097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457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817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177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537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897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257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617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977" w:hanging="360"/>
      </w:pPr>
      <w:rPr>
        <w:i/>
        <w:iCs/>
      </w:rPr>
    </w:lvl>
  </w:abstractNum>
  <w:abstractNum w:abstractNumId="2" w15:restartNumberingAfterBreak="0">
    <w:nsid w:val="02A81B1A"/>
    <w:multiLevelType w:val="multilevel"/>
    <w:tmpl w:val="CBC00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CFE6663"/>
    <w:multiLevelType w:val="multilevel"/>
    <w:tmpl w:val="4F8AC498"/>
    <w:lvl w:ilvl="0">
      <w:numFmt w:val="bullet"/>
      <w:lvlText w:val="•"/>
      <w:lvlJc w:val="left"/>
      <w:pPr>
        <w:ind w:left="757" w:hanging="360"/>
      </w:pPr>
      <w:rPr>
        <w:rFonts w:ascii="OpenSymbol" w:eastAsia="OpenSymbol" w:hAnsi="OpenSymbol" w:cs="OpenSymbol"/>
      </w:rPr>
    </w:lvl>
    <w:lvl w:ilvl="1">
      <w:start w:val="1"/>
      <w:numFmt w:val="upperRoman"/>
      <w:lvlText w:val="%2."/>
      <w:lvlJc w:val="left"/>
      <w:pPr>
        <w:ind w:left="1117" w:hanging="360"/>
      </w:pPr>
      <w:rPr>
        <w:i/>
        <w:iCs/>
      </w:rPr>
    </w:lvl>
    <w:lvl w:ilvl="2">
      <w:numFmt w:val="bullet"/>
      <w:lvlText w:val="▪"/>
      <w:lvlJc w:val="left"/>
      <w:pPr>
        <w:ind w:left="14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387193E"/>
    <w:multiLevelType w:val="multilevel"/>
    <w:tmpl w:val="162CD7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C4E69D2"/>
    <w:multiLevelType w:val="multilevel"/>
    <w:tmpl w:val="F10618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E233FD9"/>
    <w:multiLevelType w:val="multilevel"/>
    <w:tmpl w:val="31088B66"/>
    <w:lvl w:ilvl="0">
      <w:start w:val="1"/>
      <w:numFmt w:val="upperRoman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i/>
        <w:iCs/>
      </w:rPr>
    </w:lvl>
  </w:abstractNum>
  <w:abstractNum w:abstractNumId="7" w15:restartNumberingAfterBreak="0">
    <w:nsid w:val="32773CBD"/>
    <w:multiLevelType w:val="multilevel"/>
    <w:tmpl w:val="B4DAA60C"/>
    <w:lvl w:ilvl="0">
      <w:numFmt w:val="bullet"/>
      <w:lvlText w:val="•"/>
      <w:lvlJc w:val="left"/>
      <w:pPr>
        <w:ind w:left="75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1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8A5478C"/>
    <w:multiLevelType w:val="multilevel"/>
    <w:tmpl w:val="F5D482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AFB0115"/>
    <w:multiLevelType w:val="multilevel"/>
    <w:tmpl w:val="764CA9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CF4E5B"/>
    <w:multiLevelType w:val="multilevel"/>
    <w:tmpl w:val="944A5482"/>
    <w:lvl w:ilvl="0">
      <w:start w:val="1"/>
      <w:numFmt w:val="upperRoman"/>
      <w:lvlText w:val="%1."/>
      <w:lvlJc w:val="left"/>
      <w:pPr>
        <w:ind w:left="1097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457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817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177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537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897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257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617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977" w:hanging="360"/>
      </w:pPr>
      <w:rPr>
        <w:i/>
        <w:iCs/>
      </w:rPr>
    </w:lvl>
  </w:abstractNum>
  <w:abstractNum w:abstractNumId="11" w15:restartNumberingAfterBreak="0">
    <w:nsid w:val="43DB6943"/>
    <w:multiLevelType w:val="multilevel"/>
    <w:tmpl w:val="ED4623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6D1103C"/>
    <w:multiLevelType w:val="multilevel"/>
    <w:tmpl w:val="F3ACC0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84007BD"/>
    <w:multiLevelType w:val="multilevel"/>
    <w:tmpl w:val="F7D2D7F6"/>
    <w:lvl w:ilvl="0">
      <w:start w:val="1"/>
      <w:numFmt w:val="upperRoman"/>
      <w:lvlText w:val="%1."/>
      <w:lvlJc w:val="left"/>
      <w:pPr>
        <w:ind w:left="108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44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80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16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52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88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24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60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960" w:hanging="360"/>
      </w:pPr>
      <w:rPr>
        <w:i/>
        <w:iCs/>
      </w:rPr>
    </w:lvl>
  </w:abstractNum>
  <w:abstractNum w:abstractNumId="14" w15:restartNumberingAfterBreak="0">
    <w:nsid w:val="495A55F7"/>
    <w:multiLevelType w:val="multilevel"/>
    <w:tmpl w:val="4268FDDC"/>
    <w:lvl w:ilvl="0">
      <w:numFmt w:val="bullet"/>
      <w:lvlText w:val="•"/>
      <w:lvlJc w:val="left"/>
      <w:pPr>
        <w:ind w:left="757" w:hanging="360"/>
      </w:pPr>
      <w:rPr>
        <w:rFonts w:ascii="OpenSymbol" w:eastAsia="OpenSymbol" w:hAnsi="OpenSymbol" w:cs="OpenSymbol"/>
      </w:rPr>
    </w:lvl>
    <w:lvl w:ilvl="1">
      <w:start w:val="1"/>
      <w:numFmt w:val="upperRoman"/>
      <w:lvlText w:val="%2."/>
      <w:lvlJc w:val="left"/>
      <w:pPr>
        <w:ind w:left="1117" w:hanging="360"/>
      </w:pPr>
      <w:rPr>
        <w:i/>
        <w:iCs/>
      </w:rPr>
    </w:lvl>
    <w:lvl w:ilvl="2">
      <w:numFmt w:val="bullet"/>
      <w:lvlText w:val="▪"/>
      <w:lvlJc w:val="left"/>
      <w:pPr>
        <w:ind w:left="14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D9B0204"/>
    <w:multiLevelType w:val="multilevel"/>
    <w:tmpl w:val="252C730C"/>
    <w:lvl w:ilvl="0">
      <w:start w:val="1"/>
      <w:numFmt w:val="upperRoman"/>
      <w:lvlText w:val="%1."/>
      <w:lvlJc w:val="left"/>
      <w:pPr>
        <w:ind w:left="144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80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52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88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324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60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96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4320" w:hanging="360"/>
      </w:pPr>
      <w:rPr>
        <w:i/>
        <w:iCs/>
      </w:rPr>
    </w:lvl>
  </w:abstractNum>
  <w:abstractNum w:abstractNumId="16" w15:restartNumberingAfterBreak="0">
    <w:nsid w:val="4EC17DEE"/>
    <w:multiLevelType w:val="multilevel"/>
    <w:tmpl w:val="CE60D1E0"/>
    <w:lvl w:ilvl="0">
      <w:start w:val="1"/>
      <w:numFmt w:val="upperRoman"/>
      <w:lvlText w:val="%1."/>
      <w:lvlJc w:val="left"/>
      <w:pPr>
        <w:ind w:left="757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117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477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37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197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57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917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277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37" w:hanging="360"/>
      </w:pPr>
      <w:rPr>
        <w:i/>
        <w:iCs/>
      </w:rPr>
    </w:lvl>
  </w:abstractNum>
  <w:abstractNum w:abstractNumId="17" w15:restartNumberingAfterBreak="0">
    <w:nsid w:val="50661FA1"/>
    <w:multiLevelType w:val="multilevel"/>
    <w:tmpl w:val="4344E3B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1B27172"/>
    <w:multiLevelType w:val="multilevel"/>
    <w:tmpl w:val="FF0899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i/>
        <w:i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BF05AB0"/>
    <w:multiLevelType w:val="multilevel"/>
    <w:tmpl w:val="D0A49B4A"/>
    <w:lvl w:ilvl="0">
      <w:numFmt w:val="bullet"/>
      <w:lvlText w:val="•"/>
      <w:lvlJc w:val="left"/>
      <w:pPr>
        <w:ind w:left="111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7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3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9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5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1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7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3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97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DD328FA"/>
    <w:multiLevelType w:val="multilevel"/>
    <w:tmpl w:val="9682960A"/>
    <w:lvl w:ilvl="0">
      <w:start w:val="1"/>
      <w:numFmt w:val="upperRoman"/>
      <w:lvlText w:val="%1."/>
      <w:lvlJc w:val="left"/>
      <w:pPr>
        <w:ind w:left="1455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815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2175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535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895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3255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615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975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4335" w:hanging="360"/>
      </w:pPr>
      <w:rPr>
        <w:i/>
        <w:iCs/>
      </w:rPr>
    </w:lvl>
  </w:abstractNum>
  <w:abstractNum w:abstractNumId="21" w15:restartNumberingAfterBreak="0">
    <w:nsid w:val="63574BC0"/>
    <w:multiLevelType w:val="multilevel"/>
    <w:tmpl w:val="84845A40"/>
    <w:lvl w:ilvl="0">
      <w:start w:val="1"/>
      <w:numFmt w:val="upperRoman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600" w:hanging="360"/>
      </w:pPr>
      <w:rPr>
        <w:i/>
        <w:iCs/>
      </w:rPr>
    </w:lvl>
  </w:abstractNum>
  <w:abstractNum w:abstractNumId="22" w15:restartNumberingAfterBreak="0">
    <w:nsid w:val="6B0140DC"/>
    <w:multiLevelType w:val="multilevel"/>
    <w:tmpl w:val="F6221186"/>
    <w:lvl w:ilvl="0">
      <w:start w:val="1"/>
      <w:numFmt w:val="upperRoman"/>
      <w:lvlText w:val="%1."/>
      <w:lvlJc w:val="left"/>
      <w:pPr>
        <w:ind w:left="757" w:hanging="360"/>
      </w:pPr>
      <w:rPr>
        <w:i/>
        <w:iCs/>
      </w:rPr>
    </w:lvl>
    <w:lvl w:ilvl="1">
      <w:start w:val="1"/>
      <w:numFmt w:val="upperRoman"/>
      <w:lvlText w:val="%2."/>
      <w:lvlJc w:val="left"/>
      <w:pPr>
        <w:ind w:left="1117" w:hanging="360"/>
      </w:pPr>
      <w:rPr>
        <w:i/>
        <w:iCs/>
      </w:rPr>
    </w:lvl>
    <w:lvl w:ilvl="2">
      <w:numFmt w:val="bullet"/>
      <w:lvlText w:val="▪"/>
      <w:lvlJc w:val="left"/>
      <w:pPr>
        <w:ind w:left="14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35606CC"/>
    <w:multiLevelType w:val="multilevel"/>
    <w:tmpl w:val="CE82DB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43574C4"/>
    <w:multiLevelType w:val="multilevel"/>
    <w:tmpl w:val="BB621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9C67886"/>
    <w:multiLevelType w:val="multilevel"/>
    <w:tmpl w:val="EB4C5FF4"/>
    <w:lvl w:ilvl="0">
      <w:start w:val="1"/>
      <w:numFmt w:val="upperRoman"/>
      <w:lvlText w:val="%1."/>
      <w:lvlJc w:val="left"/>
      <w:pPr>
        <w:ind w:left="1097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457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1817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177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537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2897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257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617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3977" w:hanging="360"/>
      </w:pPr>
      <w:rPr>
        <w:i/>
        <w:iCs/>
      </w:rPr>
    </w:lvl>
  </w:abstractNum>
  <w:abstractNum w:abstractNumId="26" w15:restartNumberingAfterBreak="0">
    <w:nsid w:val="7D4062D6"/>
    <w:multiLevelType w:val="multilevel"/>
    <w:tmpl w:val="F39C40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i/>
        <w:iCs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D614690"/>
    <w:multiLevelType w:val="multilevel"/>
    <w:tmpl w:val="A516A70A"/>
    <w:lvl w:ilvl="0">
      <w:start w:val="1"/>
      <w:numFmt w:val="upperRoman"/>
      <w:lvlText w:val="%1."/>
      <w:lvlJc w:val="left"/>
      <w:pPr>
        <w:ind w:left="144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180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ind w:left="216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ind w:left="252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ind w:left="288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ind w:left="324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ind w:left="360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ind w:left="396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ind w:left="4320" w:hanging="360"/>
      </w:pPr>
      <w:rPr>
        <w:i/>
        <w:iCs/>
      </w:rPr>
    </w:lvl>
  </w:abstractNum>
  <w:num w:numId="1">
    <w:abstractNumId w:val="12"/>
  </w:num>
  <w:num w:numId="2">
    <w:abstractNumId w:val="25"/>
  </w:num>
  <w:num w:numId="3">
    <w:abstractNumId w:val="23"/>
  </w:num>
  <w:num w:numId="4">
    <w:abstractNumId w:val="13"/>
  </w:num>
  <w:num w:numId="5">
    <w:abstractNumId w:val="17"/>
  </w:num>
  <w:num w:numId="6">
    <w:abstractNumId w:val="16"/>
  </w:num>
  <w:num w:numId="7">
    <w:abstractNumId w:val="24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22"/>
  </w:num>
  <w:num w:numId="14">
    <w:abstractNumId w:val="7"/>
  </w:num>
  <w:num w:numId="15">
    <w:abstractNumId w:val="14"/>
  </w:num>
  <w:num w:numId="16">
    <w:abstractNumId w:val="9"/>
  </w:num>
  <w:num w:numId="17">
    <w:abstractNumId w:val="15"/>
  </w:num>
  <w:num w:numId="18">
    <w:abstractNumId w:val="26"/>
  </w:num>
  <w:num w:numId="19">
    <w:abstractNumId w:val="18"/>
  </w:num>
  <w:num w:numId="20">
    <w:abstractNumId w:val="8"/>
  </w:num>
  <w:num w:numId="21">
    <w:abstractNumId w:val="20"/>
  </w:num>
  <w:num w:numId="22">
    <w:abstractNumId w:val="4"/>
  </w:num>
  <w:num w:numId="23">
    <w:abstractNumId w:val="27"/>
  </w:num>
  <w:num w:numId="24">
    <w:abstractNumId w:val="2"/>
  </w:num>
  <w:num w:numId="25">
    <w:abstractNumId w:val="0"/>
  </w:num>
  <w:num w:numId="26">
    <w:abstractNumId w:val="5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19"/>
    <w:rsid w:val="001536A2"/>
    <w:rsid w:val="00382695"/>
    <w:rsid w:val="003B4D98"/>
    <w:rsid w:val="005776BD"/>
    <w:rsid w:val="008C1C11"/>
    <w:rsid w:val="00947B18"/>
    <w:rsid w:val="00A25F81"/>
    <w:rsid w:val="00AA5827"/>
    <w:rsid w:val="00C63821"/>
    <w:rsid w:val="00DA149F"/>
    <w:rsid w:val="00DC0A19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44795"/>
  <w15:chartTrackingRefBased/>
  <w15:docId w15:val="{E2BAF922-1D9E-6247-B938-EC45425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0A1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DC0A19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GRIMALDI</dc:creator>
  <cp:keywords/>
  <dc:description/>
  <cp:lastModifiedBy>ILARIA GRIMALDI</cp:lastModifiedBy>
  <cp:revision>2</cp:revision>
  <dcterms:created xsi:type="dcterms:W3CDTF">2022-03-22T08:26:00Z</dcterms:created>
  <dcterms:modified xsi:type="dcterms:W3CDTF">2022-03-22T08:26:00Z</dcterms:modified>
</cp:coreProperties>
</file>